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4E4" w:rsidRPr="00FA78D6" w:rsidRDefault="00403F79">
      <w:pPr>
        <w:rPr>
          <w:b/>
        </w:rPr>
      </w:pPr>
      <w:r w:rsidRPr="00FA78D6">
        <w:rPr>
          <w:b/>
        </w:rPr>
        <w:t>KOZAN ORGANİZE SANAYİ BÖLGESİ ARSA TAHSİSLERİ İLANI</w:t>
      </w:r>
    </w:p>
    <w:p w:rsidR="00403F79" w:rsidRPr="00FA78D6" w:rsidRDefault="00403F79">
      <w:pPr>
        <w:rPr>
          <w:b/>
        </w:rPr>
      </w:pPr>
    </w:p>
    <w:p w:rsidR="00403F79" w:rsidRPr="00FA78D6" w:rsidRDefault="00403F79">
      <w:pPr>
        <w:rPr>
          <w:b/>
        </w:rPr>
      </w:pPr>
      <w:r w:rsidRPr="00FA78D6">
        <w:rPr>
          <w:b/>
        </w:rPr>
        <w:t>1) Arsa tahsis ilan süresi 3 haftadadır.</w:t>
      </w:r>
      <w:r w:rsidR="005F7DFB">
        <w:rPr>
          <w:b/>
        </w:rPr>
        <w:t xml:space="preserve"> (0</w:t>
      </w:r>
      <w:r w:rsidR="00CA73B2">
        <w:rPr>
          <w:b/>
        </w:rPr>
        <w:t>1</w:t>
      </w:r>
      <w:r w:rsidR="002D584C">
        <w:rPr>
          <w:b/>
        </w:rPr>
        <w:t>.0</w:t>
      </w:r>
      <w:r w:rsidR="00CA73B2">
        <w:rPr>
          <w:b/>
        </w:rPr>
        <w:t>9.2026 – 30</w:t>
      </w:r>
      <w:r w:rsidR="002D584C">
        <w:rPr>
          <w:b/>
        </w:rPr>
        <w:t>.0</w:t>
      </w:r>
      <w:r w:rsidR="00CA73B2">
        <w:rPr>
          <w:b/>
        </w:rPr>
        <w:t>9.2026</w:t>
      </w:r>
      <w:r w:rsidR="003A3566">
        <w:rPr>
          <w:b/>
        </w:rPr>
        <w:t>)</w:t>
      </w:r>
    </w:p>
    <w:p w:rsidR="00403F79" w:rsidRPr="00FA78D6" w:rsidRDefault="00403F79">
      <w:pPr>
        <w:rPr>
          <w:b/>
        </w:rPr>
      </w:pPr>
      <w:r w:rsidRPr="00FA78D6">
        <w:rPr>
          <w:b/>
        </w:rPr>
        <w:t xml:space="preserve">2) Boş parsellere başvuru </w:t>
      </w:r>
      <w:proofErr w:type="spellStart"/>
      <w:r w:rsidRPr="00FA78D6">
        <w:rPr>
          <w:b/>
        </w:rPr>
        <w:t>başvuru</w:t>
      </w:r>
      <w:proofErr w:type="spellEnd"/>
      <w:r w:rsidRPr="00FA78D6">
        <w:rPr>
          <w:b/>
        </w:rPr>
        <w:t xml:space="preserve"> için aşağıdaki linki ziyaret edeniz.</w:t>
      </w:r>
    </w:p>
    <w:p w:rsidR="00403F79" w:rsidRPr="00FA78D6" w:rsidRDefault="00403F79">
      <w:pPr>
        <w:rPr>
          <w:b/>
        </w:rPr>
      </w:pPr>
      <w:r w:rsidRPr="00FA78D6">
        <w:rPr>
          <w:b/>
        </w:rPr>
        <w:t xml:space="preserve">     </w:t>
      </w:r>
      <w:hyperlink r:id="rId4" w:anchor="/sb-atlas" w:history="1">
        <w:r w:rsidRPr="00FA78D6">
          <w:rPr>
            <w:rStyle w:val="Kpr"/>
            <w:b/>
          </w:rPr>
          <w:t>http://meydip.sanayi.gov.tr/#/sb-atlas</w:t>
        </w:r>
      </w:hyperlink>
    </w:p>
    <w:p w:rsidR="00403F79" w:rsidRPr="00FA78D6" w:rsidRDefault="00403F79" w:rsidP="00403F79">
      <w:pPr>
        <w:rPr>
          <w:b/>
        </w:rPr>
      </w:pPr>
      <w:r w:rsidRPr="00FA78D6">
        <w:rPr>
          <w:b/>
        </w:rPr>
        <w:t>3) Tahsis edilebilir parsel Listesi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3155"/>
        <w:gridCol w:w="1803"/>
        <w:gridCol w:w="1798"/>
        <w:gridCol w:w="1796"/>
      </w:tblGrid>
      <w:tr w:rsidR="00403F79" w:rsidRPr="00FA78D6" w:rsidTr="00403F79">
        <w:tc>
          <w:tcPr>
            <w:tcW w:w="9062" w:type="dxa"/>
            <w:gridSpan w:val="5"/>
          </w:tcPr>
          <w:p w:rsidR="00403F79" w:rsidRPr="00FA78D6" w:rsidRDefault="00403F79" w:rsidP="00403F79">
            <w:pPr>
              <w:jc w:val="center"/>
              <w:rPr>
                <w:b/>
              </w:rPr>
            </w:pPr>
            <w:r w:rsidRPr="00FA78D6">
              <w:rPr>
                <w:b/>
              </w:rPr>
              <w:t>(EK.1 – Tahsis Edilebilir Parsel Listesi)</w:t>
            </w:r>
          </w:p>
        </w:tc>
      </w:tr>
      <w:tr w:rsidR="00403F79" w:rsidRPr="00FA78D6" w:rsidTr="00CA73B2">
        <w:tc>
          <w:tcPr>
            <w:tcW w:w="510" w:type="dxa"/>
          </w:tcPr>
          <w:p w:rsidR="00403F79" w:rsidRPr="00FA78D6" w:rsidRDefault="00403F79" w:rsidP="00403F79">
            <w:pPr>
              <w:rPr>
                <w:b/>
              </w:rPr>
            </w:pPr>
            <w:r w:rsidRPr="00FA78D6">
              <w:rPr>
                <w:b/>
              </w:rPr>
              <w:t>NO</w:t>
            </w:r>
          </w:p>
        </w:tc>
        <w:tc>
          <w:tcPr>
            <w:tcW w:w="3155" w:type="dxa"/>
          </w:tcPr>
          <w:p w:rsidR="00403F79" w:rsidRPr="00FA78D6" w:rsidRDefault="00403F79" w:rsidP="00403F79">
            <w:pPr>
              <w:rPr>
                <w:b/>
              </w:rPr>
            </w:pPr>
            <w:r w:rsidRPr="00FA78D6">
              <w:rPr>
                <w:b/>
              </w:rPr>
              <w:t>OSB ADI</w:t>
            </w:r>
          </w:p>
        </w:tc>
        <w:tc>
          <w:tcPr>
            <w:tcW w:w="1803" w:type="dxa"/>
          </w:tcPr>
          <w:p w:rsidR="00403F79" w:rsidRPr="00FA78D6" w:rsidRDefault="00403F79" w:rsidP="00403F79">
            <w:pPr>
              <w:rPr>
                <w:b/>
              </w:rPr>
            </w:pPr>
            <w:r w:rsidRPr="00FA78D6">
              <w:rPr>
                <w:b/>
              </w:rPr>
              <w:t>ADA/PARSEL</w:t>
            </w:r>
          </w:p>
        </w:tc>
        <w:tc>
          <w:tcPr>
            <w:tcW w:w="1798" w:type="dxa"/>
          </w:tcPr>
          <w:p w:rsidR="00403F79" w:rsidRPr="00FA78D6" w:rsidRDefault="00403F79" w:rsidP="00403F79">
            <w:pPr>
              <w:rPr>
                <w:b/>
                <w:vertAlign w:val="superscript"/>
              </w:rPr>
            </w:pPr>
            <w:r w:rsidRPr="00FA78D6">
              <w:rPr>
                <w:b/>
              </w:rPr>
              <w:t>PARSEL ALANI (m</w:t>
            </w:r>
            <w:r w:rsidRPr="00FA78D6">
              <w:rPr>
                <w:b/>
                <w:vertAlign w:val="superscript"/>
              </w:rPr>
              <w:t>2)</w:t>
            </w:r>
          </w:p>
        </w:tc>
        <w:tc>
          <w:tcPr>
            <w:tcW w:w="1796" w:type="dxa"/>
          </w:tcPr>
          <w:p w:rsidR="00403F79" w:rsidRPr="00FA78D6" w:rsidRDefault="00403F79" w:rsidP="00403F79">
            <w:pPr>
              <w:rPr>
                <w:b/>
              </w:rPr>
            </w:pPr>
            <w:r w:rsidRPr="00FA78D6">
              <w:rPr>
                <w:b/>
              </w:rPr>
              <w:t>PARSEL M</w:t>
            </w:r>
            <w:r w:rsidRPr="00FA78D6">
              <w:rPr>
                <w:b/>
                <w:vertAlign w:val="superscript"/>
              </w:rPr>
              <w:t>2</w:t>
            </w:r>
            <w:r w:rsidRPr="00FA78D6">
              <w:rPr>
                <w:b/>
              </w:rPr>
              <w:t>BİRİM FİYATI</w:t>
            </w:r>
          </w:p>
        </w:tc>
      </w:tr>
      <w:tr w:rsidR="00403F79" w:rsidRPr="00FA78D6" w:rsidTr="00CA73B2">
        <w:tc>
          <w:tcPr>
            <w:tcW w:w="510" w:type="dxa"/>
          </w:tcPr>
          <w:p w:rsidR="00403F79" w:rsidRPr="00FA78D6" w:rsidRDefault="00403F79" w:rsidP="00403F79">
            <w:pPr>
              <w:rPr>
                <w:b/>
              </w:rPr>
            </w:pPr>
            <w:r w:rsidRPr="00FA78D6">
              <w:rPr>
                <w:b/>
              </w:rPr>
              <w:t>1</w:t>
            </w:r>
          </w:p>
        </w:tc>
        <w:tc>
          <w:tcPr>
            <w:tcW w:w="3155" w:type="dxa"/>
          </w:tcPr>
          <w:p w:rsidR="00403F79" w:rsidRPr="00FA78D6" w:rsidRDefault="00A23A91" w:rsidP="00403F79">
            <w:pPr>
              <w:rPr>
                <w:b/>
              </w:rPr>
            </w:pPr>
            <w:r w:rsidRPr="00FA78D6">
              <w:rPr>
                <w:b/>
              </w:rPr>
              <w:t>Kozan Organize Sanayi Bölgesi</w:t>
            </w:r>
          </w:p>
        </w:tc>
        <w:tc>
          <w:tcPr>
            <w:tcW w:w="1803" w:type="dxa"/>
          </w:tcPr>
          <w:p w:rsidR="00403F79" w:rsidRPr="00FA78D6" w:rsidRDefault="002D584C" w:rsidP="00CA73B2">
            <w:pPr>
              <w:rPr>
                <w:b/>
              </w:rPr>
            </w:pPr>
            <w:r>
              <w:rPr>
                <w:b/>
              </w:rPr>
              <w:t>12</w:t>
            </w:r>
            <w:r w:rsidR="00CA73B2">
              <w:rPr>
                <w:b/>
              </w:rPr>
              <w:t>6</w:t>
            </w:r>
            <w:r>
              <w:rPr>
                <w:b/>
              </w:rPr>
              <w:t>/1</w:t>
            </w:r>
            <w:r w:rsidR="00CA73B2">
              <w:rPr>
                <w:b/>
              </w:rPr>
              <w:t>1</w:t>
            </w:r>
          </w:p>
        </w:tc>
        <w:tc>
          <w:tcPr>
            <w:tcW w:w="1798" w:type="dxa"/>
          </w:tcPr>
          <w:p w:rsidR="00403F79" w:rsidRPr="00FA78D6" w:rsidRDefault="00C4090F" w:rsidP="00C4090F">
            <w:pPr>
              <w:rPr>
                <w:b/>
              </w:rPr>
            </w:pPr>
            <w:r>
              <w:rPr>
                <w:b/>
              </w:rPr>
              <w:t>4.744,39</w:t>
            </w:r>
            <w:r w:rsidR="00A23A91" w:rsidRPr="00FA78D6">
              <w:rPr>
                <w:b/>
              </w:rPr>
              <w:t xml:space="preserve"> m</w:t>
            </w:r>
            <w:r w:rsidR="00A23A91" w:rsidRPr="00FA78D6">
              <w:rPr>
                <w:b/>
                <w:vertAlign w:val="superscript"/>
              </w:rPr>
              <w:t>2</w:t>
            </w:r>
          </w:p>
        </w:tc>
        <w:tc>
          <w:tcPr>
            <w:tcW w:w="1796" w:type="dxa"/>
          </w:tcPr>
          <w:p w:rsidR="00403F79" w:rsidRPr="00FA78D6" w:rsidRDefault="00C4090F" w:rsidP="00403F79">
            <w:pPr>
              <w:rPr>
                <w:b/>
              </w:rPr>
            </w:pPr>
            <w:r>
              <w:rPr>
                <w:b/>
              </w:rPr>
              <w:t>2.000</w:t>
            </w:r>
            <w:r w:rsidR="00A23A91" w:rsidRPr="00FA78D6">
              <w:rPr>
                <w:b/>
              </w:rPr>
              <w:t xml:space="preserve"> TL</w:t>
            </w:r>
          </w:p>
        </w:tc>
      </w:tr>
    </w:tbl>
    <w:p w:rsidR="00403F79" w:rsidRPr="00FA78D6" w:rsidRDefault="00403F79" w:rsidP="00403F79">
      <w:pPr>
        <w:rPr>
          <w:b/>
        </w:rPr>
      </w:pPr>
    </w:p>
    <w:p w:rsidR="00FA78D6" w:rsidRPr="00FA78D6" w:rsidRDefault="00A23A91" w:rsidP="00403F79">
      <w:pPr>
        <w:rPr>
          <w:b/>
        </w:rPr>
      </w:pPr>
      <w:bookmarkStart w:id="0" w:name="_GoBack"/>
      <w:r w:rsidRPr="00FA78D6">
        <w:rPr>
          <w:b/>
        </w:rPr>
        <w:t>4) İ</w:t>
      </w:r>
      <w:r w:rsidR="00FA78D6" w:rsidRPr="00FA78D6">
        <w:rPr>
          <w:b/>
        </w:rPr>
        <w:t>S</w:t>
      </w:r>
      <w:r w:rsidRPr="00FA78D6">
        <w:rPr>
          <w:b/>
        </w:rPr>
        <w:t xml:space="preserve">TEĞE BAĞLI: Müteşebbis heyet veya yönetim kurulca belirlenen prensipler çerçevesinde </w:t>
      </w:r>
      <w:r w:rsidR="00FA78D6" w:rsidRPr="00FA78D6">
        <w:rPr>
          <w:b/>
        </w:rPr>
        <w:t xml:space="preserve">  </w:t>
      </w:r>
    </w:p>
    <w:bookmarkEnd w:id="0"/>
    <w:p w:rsidR="00A23A91" w:rsidRPr="00FA78D6" w:rsidRDefault="00FA78D6" w:rsidP="00403F79">
      <w:pPr>
        <w:rPr>
          <w:b/>
        </w:rPr>
      </w:pPr>
      <w:r w:rsidRPr="00FA78D6">
        <w:rPr>
          <w:b/>
        </w:rPr>
        <w:t xml:space="preserve">    </w:t>
      </w:r>
      <w:proofErr w:type="gramStart"/>
      <w:r w:rsidRPr="00FA78D6">
        <w:rPr>
          <w:b/>
        </w:rPr>
        <w:t>k</w:t>
      </w:r>
      <w:r w:rsidR="00A23A91" w:rsidRPr="00FA78D6">
        <w:rPr>
          <w:b/>
        </w:rPr>
        <w:t>urulmasında</w:t>
      </w:r>
      <w:proofErr w:type="gramEnd"/>
      <w:r w:rsidR="00A23A91" w:rsidRPr="00FA78D6">
        <w:rPr>
          <w:b/>
        </w:rPr>
        <w:t xml:space="preserve"> sakınca görülen tesislerin listesi veya alınan kararın PDF olarak yayınlanması.</w:t>
      </w:r>
    </w:p>
    <w:sectPr w:rsidR="00A23A91" w:rsidRPr="00FA7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F79"/>
    <w:rsid w:val="002D584C"/>
    <w:rsid w:val="00333744"/>
    <w:rsid w:val="003A3566"/>
    <w:rsid w:val="00403F79"/>
    <w:rsid w:val="004A0E50"/>
    <w:rsid w:val="005F7DFB"/>
    <w:rsid w:val="00A23A91"/>
    <w:rsid w:val="00C4090F"/>
    <w:rsid w:val="00C924E4"/>
    <w:rsid w:val="00CA73B2"/>
    <w:rsid w:val="00D01BAE"/>
    <w:rsid w:val="00FA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A9FD7-ED14-4307-97EA-92548D6A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03F79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403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ydip.sanayi.gov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2024-11-04T13:38:00Z</cp:lastPrinted>
  <dcterms:created xsi:type="dcterms:W3CDTF">2024-10-07T07:53:00Z</dcterms:created>
  <dcterms:modified xsi:type="dcterms:W3CDTF">2026-08-31T13:48:00Z</dcterms:modified>
</cp:coreProperties>
</file>